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20" w:rsidRDefault="009C1820" w:rsidP="009C1820">
      <w:pPr>
        <w:pStyle w:val="Tekstpodstawowy"/>
        <w:jc w:val="center"/>
        <w:rPr>
          <w:rFonts w:ascii="Arial" w:hAnsi="Arial" w:cs="Arial"/>
          <w:b/>
          <w:bCs w:val="0"/>
          <w:sz w:val="28"/>
          <w:szCs w:val="28"/>
        </w:rPr>
      </w:pPr>
      <w:r>
        <w:rPr>
          <w:rFonts w:ascii="Arial" w:hAnsi="Arial" w:cs="Arial"/>
          <w:b/>
          <w:bCs w:val="0"/>
          <w:sz w:val="28"/>
          <w:szCs w:val="28"/>
        </w:rPr>
        <w:t>Lokale dla biznesu</w:t>
      </w:r>
    </w:p>
    <w:p w:rsidR="009C1820" w:rsidRDefault="009C1820" w:rsidP="00E336A1">
      <w:pPr>
        <w:pStyle w:val="Tekstpodstawowy"/>
        <w:jc w:val="both"/>
        <w:rPr>
          <w:rFonts w:ascii="Arial" w:hAnsi="Arial" w:cs="Arial"/>
          <w:b/>
          <w:bCs w:val="0"/>
          <w:sz w:val="28"/>
          <w:szCs w:val="28"/>
        </w:rPr>
      </w:pPr>
    </w:p>
    <w:p w:rsidR="00E336A1" w:rsidRDefault="00E336A1" w:rsidP="00E336A1">
      <w:pPr>
        <w:pStyle w:val="Tekstpodstawowy"/>
        <w:jc w:val="both"/>
        <w:rPr>
          <w:sz w:val="24"/>
        </w:rPr>
      </w:pPr>
      <w:r>
        <w:rPr>
          <w:rFonts w:ascii="Arial" w:hAnsi="Arial" w:cs="Arial"/>
          <w:b/>
          <w:bCs w:val="0"/>
          <w:sz w:val="28"/>
          <w:szCs w:val="28"/>
        </w:rPr>
        <w:t xml:space="preserve">Szukasz miejsca dla swojej firmy w Toruniu? Zakład Gospodarki Mieszkaniowej ma ciekawą ofertę lokali na działalność gospodarczą. Do </w:t>
      </w:r>
      <w:r>
        <w:rPr>
          <w:rFonts w:ascii="Arial" w:hAnsi="Arial" w:cs="Arial"/>
          <w:b/>
          <w:bCs w:val="0"/>
          <w:sz w:val="28"/>
          <w:szCs w:val="28"/>
        </w:rPr>
        <w:t>17</w:t>
      </w:r>
      <w:r>
        <w:rPr>
          <w:rFonts w:ascii="Arial" w:hAnsi="Arial" w:cs="Arial"/>
          <w:b/>
          <w:bCs w:val="0"/>
          <w:sz w:val="28"/>
          <w:szCs w:val="28"/>
        </w:rPr>
        <w:t xml:space="preserve"> </w:t>
      </w:r>
      <w:r>
        <w:rPr>
          <w:rFonts w:ascii="Arial" w:hAnsi="Arial" w:cs="Arial"/>
          <w:b/>
          <w:bCs w:val="0"/>
          <w:sz w:val="28"/>
          <w:szCs w:val="28"/>
        </w:rPr>
        <w:t>czerwca 2022</w:t>
      </w:r>
      <w:r w:rsidRPr="00E336A1">
        <w:rPr>
          <w:rFonts w:ascii="Arial" w:hAnsi="Arial" w:cs="Arial"/>
          <w:b/>
          <w:bCs w:val="0"/>
          <w:sz w:val="28"/>
          <w:szCs w:val="28"/>
        </w:rPr>
        <w:t xml:space="preserve"> można składać oferty na  wynajem lokali użytkowych, obiektów</w:t>
      </w:r>
      <w:r>
        <w:rPr>
          <w:rFonts w:ascii="Arial" w:hAnsi="Arial" w:cs="Arial"/>
          <w:b/>
          <w:bCs w:val="0"/>
          <w:sz w:val="28"/>
          <w:szCs w:val="28"/>
        </w:rPr>
        <w:t xml:space="preserve"> fortecznych, garaży murowanych i miejsc parkingowych.</w:t>
      </w:r>
    </w:p>
    <w:p w:rsidR="00E336A1" w:rsidRDefault="00E336A1" w:rsidP="00E336A1">
      <w:pPr>
        <w:pStyle w:val="Tekstpodstawowy"/>
        <w:jc w:val="both"/>
        <w:rPr>
          <w:rFonts w:ascii="Times New Roman" w:hAnsi="Times New Roman"/>
          <w:sz w:val="24"/>
        </w:rPr>
      </w:pPr>
    </w:p>
    <w:p w:rsidR="00E336A1" w:rsidRPr="009C1820" w:rsidRDefault="00E336A1" w:rsidP="009C1820">
      <w:pPr>
        <w:rPr>
          <w:rFonts w:ascii="Arial" w:hAnsi="Arial" w:cs="Arial"/>
          <w:bCs/>
          <w:sz w:val="28"/>
          <w:szCs w:val="28"/>
        </w:rPr>
      </w:pPr>
      <w:r w:rsidRPr="009C1820">
        <w:rPr>
          <w:rFonts w:ascii="Arial" w:hAnsi="Arial" w:cs="Arial"/>
          <w:bCs/>
          <w:sz w:val="28"/>
          <w:szCs w:val="28"/>
        </w:rPr>
        <w:t xml:space="preserve">W ofercie należy podać swoje </w:t>
      </w:r>
      <w:r w:rsidRPr="009C1820">
        <w:rPr>
          <w:rFonts w:ascii="Arial" w:hAnsi="Arial" w:cs="Arial"/>
          <w:sz w:val="28"/>
          <w:szCs w:val="28"/>
        </w:rPr>
        <w:t>dane z adresem i nr PESEL,  numerem telefonu, adresem e-mail, wysokość proponowanej stawki czynszu za 1m</w:t>
      </w:r>
      <w:r w:rsidRPr="009C1820">
        <w:rPr>
          <w:rFonts w:ascii="Arial" w:hAnsi="Arial" w:cs="Arial"/>
          <w:sz w:val="28"/>
          <w:szCs w:val="28"/>
          <w:vertAlign w:val="superscript"/>
        </w:rPr>
        <w:t>2</w:t>
      </w:r>
      <w:r w:rsidRPr="009C1820">
        <w:rPr>
          <w:rFonts w:ascii="Arial" w:hAnsi="Arial" w:cs="Arial"/>
          <w:sz w:val="28"/>
          <w:szCs w:val="28"/>
        </w:rPr>
        <w:t xml:space="preserve"> netto oraz rodzaj planowanej działalności w lokalu</w:t>
      </w:r>
      <w:r w:rsidRPr="009C1820">
        <w:rPr>
          <w:rFonts w:ascii="Arial" w:hAnsi="Arial" w:cs="Arial"/>
          <w:bCs/>
          <w:sz w:val="28"/>
          <w:szCs w:val="28"/>
        </w:rPr>
        <w:t>.</w:t>
      </w:r>
      <w:r w:rsidR="009C1820">
        <w:rPr>
          <w:rFonts w:ascii="Arial" w:hAnsi="Arial" w:cs="Arial"/>
          <w:bCs/>
          <w:sz w:val="28"/>
          <w:szCs w:val="28"/>
        </w:rPr>
        <w:t xml:space="preserve">   </w:t>
      </w:r>
      <w:r w:rsidRPr="009C1820">
        <w:rPr>
          <w:rFonts w:ascii="Arial" w:hAnsi="Arial" w:cs="Arial"/>
          <w:bCs/>
          <w:sz w:val="28"/>
          <w:szCs w:val="28"/>
        </w:rPr>
        <w:t>Oferty w zamkniętej kopercie dopiskiem: „nabór ofert na lokale użytkowe” należy składać do dnia  17.06.2022r. w siedzibie ZGM-u przy ul. Grudziądzkiej 159B  (pok. nr 16) .</w:t>
      </w:r>
    </w:p>
    <w:p w:rsidR="00E336A1" w:rsidRPr="009C1820" w:rsidRDefault="00E336A1" w:rsidP="00E336A1">
      <w:pPr>
        <w:jc w:val="both"/>
        <w:rPr>
          <w:rFonts w:ascii="Arial" w:hAnsi="Arial" w:cs="Arial"/>
          <w:bCs/>
          <w:sz w:val="28"/>
          <w:szCs w:val="28"/>
        </w:rPr>
      </w:pPr>
    </w:p>
    <w:p w:rsidR="00E336A1" w:rsidRPr="009C1820" w:rsidRDefault="00E336A1" w:rsidP="00E336A1">
      <w:pPr>
        <w:jc w:val="both"/>
        <w:rPr>
          <w:rFonts w:ascii="Arial" w:hAnsi="Arial" w:cs="Arial"/>
          <w:bCs/>
          <w:sz w:val="28"/>
          <w:szCs w:val="28"/>
        </w:rPr>
      </w:pPr>
      <w:r w:rsidRPr="009C1820">
        <w:rPr>
          <w:rFonts w:ascii="Arial" w:hAnsi="Arial" w:cs="Arial"/>
          <w:bCs/>
          <w:sz w:val="28"/>
          <w:szCs w:val="28"/>
        </w:rPr>
        <w:t>Warunkiem dopuszczenia do przetargu jest wpłacenie przelewem wadium w podanej wysokości na konto Zakładu Gospodarki Mieszkaniowej: Getin Noble Bank Spółka Akcyjna nr: 26156000132353675740000012 w terminie do dnia 17.06.2022r. z dopiskiem: „wadium, nabór ofert na lokale użytkowe”, przez podmiot, z którym ma być zawarta umowa najmu w przypadku wygrania przetargu. Wpłaty wadium należy dokonać z konta bankowego, na które można będzie dokonać zwrotu w przypadku negatywnie rozpatrzonej oferty.</w:t>
      </w:r>
    </w:p>
    <w:p w:rsidR="00E336A1" w:rsidRPr="009C1820" w:rsidRDefault="00E336A1" w:rsidP="00E336A1">
      <w:pPr>
        <w:jc w:val="both"/>
        <w:rPr>
          <w:rFonts w:ascii="Arial" w:hAnsi="Arial" w:cs="Arial"/>
          <w:bCs/>
          <w:sz w:val="28"/>
          <w:szCs w:val="28"/>
        </w:rPr>
      </w:pPr>
    </w:p>
    <w:p w:rsidR="00E336A1" w:rsidRPr="009C1820" w:rsidRDefault="00E336A1" w:rsidP="00E336A1">
      <w:pPr>
        <w:jc w:val="both"/>
        <w:rPr>
          <w:rFonts w:ascii="Arial" w:hAnsi="Arial" w:cs="Arial"/>
          <w:bCs/>
          <w:sz w:val="28"/>
          <w:szCs w:val="28"/>
        </w:rPr>
      </w:pPr>
      <w:r w:rsidRPr="009C1820">
        <w:rPr>
          <w:rFonts w:ascii="Arial" w:hAnsi="Arial" w:cs="Arial"/>
          <w:bCs/>
          <w:sz w:val="28"/>
          <w:szCs w:val="28"/>
        </w:rPr>
        <w:t>Wpłacenie wadium jest jednoznaczne z tym, że oferent zapoznał się ze stanem technicznym lokalu, regulaminem przetargu, wzorem umowy najmu oraz klauzulą informacyjną w sprawie Rozporządzenia Parlamentu Europejskiego i Rady (UE) 2016/689 z dnia 27.04.2016r. w sprawie ochrony osób fizycznych w związku z przetwarzaniem danych osobowych i w sprawie swobodnego przepływu takich danych.</w:t>
      </w:r>
      <w:r w:rsidR="009C1820">
        <w:rPr>
          <w:rFonts w:ascii="Arial" w:hAnsi="Arial" w:cs="Arial"/>
          <w:bCs/>
          <w:sz w:val="28"/>
          <w:szCs w:val="28"/>
        </w:rPr>
        <w:t xml:space="preserve"> </w:t>
      </w:r>
      <w:r w:rsidRPr="009C1820">
        <w:rPr>
          <w:rFonts w:ascii="Arial" w:hAnsi="Arial" w:cs="Arial"/>
          <w:bCs/>
          <w:sz w:val="28"/>
          <w:szCs w:val="28"/>
        </w:rPr>
        <w:t>Oferent wygrywający przetarg przed zawarciem umowy najmu podlega weryfikacji pod kątem wywiązywania się ze zobowiązań finansowych wobec Urzędu Miasta Torunia i gminnych jednostek organizacyjnych.</w:t>
      </w:r>
      <w:r w:rsidR="009C1820">
        <w:rPr>
          <w:rFonts w:ascii="Arial" w:hAnsi="Arial" w:cs="Arial"/>
          <w:bCs/>
          <w:sz w:val="28"/>
          <w:szCs w:val="28"/>
        </w:rPr>
        <w:t xml:space="preserve"> </w:t>
      </w:r>
      <w:r w:rsidRPr="009C1820">
        <w:rPr>
          <w:rFonts w:ascii="Arial" w:hAnsi="Arial" w:cs="Arial"/>
          <w:bCs/>
          <w:sz w:val="28"/>
          <w:szCs w:val="28"/>
        </w:rPr>
        <w:t>Oferent zobowiązany jest do zawarcia umowy najmu we właściwej miejscowo administracji w ciągu 7 dni od otrzymania wiadomości o zakończeniu postępowania przetargowego.</w:t>
      </w:r>
      <w:r w:rsidR="009C1820">
        <w:rPr>
          <w:rFonts w:ascii="Arial" w:hAnsi="Arial" w:cs="Arial"/>
          <w:bCs/>
          <w:sz w:val="28"/>
          <w:szCs w:val="28"/>
        </w:rPr>
        <w:t xml:space="preserve"> </w:t>
      </w:r>
      <w:r w:rsidRPr="009C1820">
        <w:rPr>
          <w:rFonts w:ascii="Arial" w:hAnsi="Arial" w:cs="Arial"/>
          <w:bCs/>
          <w:sz w:val="28"/>
          <w:szCs w:val="28"/>
        </w:rPr>
        <w:t>W przypadku nie zawarcia umowy w powyżej określonym terminie wpłacone wadium ulega przepadkowi.</w:t>
      </w:r>
      <w:r w:rsidR="009C1820">
        <w:rPr>
          <w:rFonts w:ascii="Arial" w:hAnsi="Arial" w:cs="Arial"/>
          <w:bCs/>
          <w:sz w:val="28"/>
          <w:szCs w:val="28"/>
        </w:rPr>
        <w:t xml:space="preserve"> </w:t>
      </w:r>
      <w:r w:rsidRPr="009C1820">
        <w:rPr>
          <w:rFonts w:ascii="Arial" w:hAnsi="Arial" w:cs="Arial"/>
          <w:bCs/>
          <w:sz w:val="28"/>
          <w:szCs w:val="28"/>
        </w:rPr>
        <w:t xml:space="preserve">Najemca jest zobowiązany do wpłacenia kaucji zabezpieczającej w wysokości </w:t>
      </w:r>
      <w:smartTag w:uri="urn:schemas-microsoft-com:office:smarttags" w:element="PersonName">
        <w:r w:rsidRPr="009C1820">
          <w:rPr>
            <w:rFonts w:ascii="Arial" w:hAnsi="Arial" w:cs="Arial"/>
            <w:bCs/>
            <w:sz w:val="28"/>
            <w:szCs w:val="28"/>
          </w:rPr>
          <w:t>2</w:t>
        </w:r>
      </w:smartTag>
      <w:r w:rsidRPr="009C1820">
        <w:rPr>
          <w:rFonts w:ascii="Arial" w:hAnsi="Arial" w:cs="Arial"/>
          <w:bCs/>
          <w:sz w:val="28"/>
          <w:szCs w:val="28"/>
        </w:rPr>
        <w:t>-miesięcznego czynszu wraz z pozostałymi opłatami nie później niż w ciągu 4 dni od chwili podpisania umowy. Brak wpłaty kaucji powoduje utratę wpłaconego wadium oraz unieważnienie umowy.</w:t>
      </w:r>
    </w:p>
    <w:p w:rsidR="00E336A1" w:rsidRPr="009C1820" w:rsidRDefault="00E336A1" w:rsidP="00E336A1">
      <w:pPr>
        <w:jc w:val="both"/>
        <w:rPr>
          <w:rFonts w:ascii="Arial" w:hAnsi="Arial" w:cs="Arial"/>
          <w:bCs/>
          <w:sz w:val="28"/>
          <w:szCs w:val="28"/>
        </w:rPr>
      </w:pPr>
    </w:p>
    <w:p w:rsidR="00E336A1" w:rsidRPr="009C1820" w:rsidRDefault="00E336A1" w:rsidP="00E336A1">
      <w:pPr>
        <w:jc w:val="both"/>
        <w:rPr>
          <w:rFonts w:ascii="Arial" w:hAnsi="Arial" w:cs="Arial"/>
          <w:bCs/>
          <w:sz w:val="28"/>
          <w:szCs w:val="28"/>
        </w:rPr>
      </w:pPr>
      <w:r w:rsidRPr="009C1820">
        <w:rPr>
          <w:rFonts w:ascii="Arial" w:hAnsi="Arial" w:cs="Arial"/>
          <w:bCs/>
          <w:sz w:val="28"/>
          <w:szCs w:val="28"/>
        </w:rPr>
        <w:t xml:space="preserve">Oględzin ww. nieruchomości można dokonać po uprzednim skontaktowaniu się z administratorem: </w:t>
      </w:r>
    </w:p>
    <w:p w:rsidR="00E336A1" w:rsidRPr="009C1820" w:rsidRDefault="00E336A1" w:rsidP="00E336A1">
      <w:pPr>
        <w:rPr>
          <w:rFonts w:ascii="Arial" w:hAnsi="Arial" w:cs="Arial"/>
          <w:bCs/>
          <w:sz w:val="28"/>
          <w:szCs w:val="28"/>
        </w:rPr>
      </w:pPr>
      <w:r w:rsidRPr="009C1820">
        <w:rPr>
          <w:rFonts w:ascii="Arial" w:hAnsi="Arial" w:cs="Arial"/>
          <w:bCs/>
          <w:sz w:val="28"/>
          <w:szCs w:val="28"/>
        </w:rPr>
        <w:t xml:space="preserve">- </w:t>
      </w:r>
      <w:smartTag w:uri="urn:schemas-microsoft-com:office:smarttags" w:element="PersonName">
        <w:smartTagPr>
          <w:attr w:name="ProductID" w:val="Grażyna Janczarska"/>
        </w:smartTagPr>
        <w:r w:rsidRPr="009C1820">
          <w:rPr>
            <w:rFonts w:ascii="Arial" w:hAnsi="Arial" w:cs="Arial"/>
            <w:bCs/>
            <w:sz w:val="28"/>
            <w:szCs w:val="28"/>
          </w:rPr>
          <w:t>Grażyna Janczarska</w:t>
        </w:r>
      </w:smartTag>
      <w:r w:rsidRPr="009C1820">
        <w:rPr>
          <w:rFonts w:ascii="Arial" w:hAnsi="Arial" w:cs="Arial"/>
          <w:bCs/>
          <w:sz w:val="28"/>
          <w:szCs w:val="28"/>
        </w:rPr>
        <w:t xml:space="preserve">, ul. Gagarina 152 tel. 664-923-508,      </w:t>
      </w:r>
    </w:p>
    <w:p w:rsidR="00E336A1" w:rsidRDefault="00E336A1" w:rsidP="00E336A1">
      <w:pPr>
        <w:rPr>
          <w:rFonts w:ascii="Arial" w:hAnsi="Arial" w:cs="Arial"/>
          <w:bCs/>
          <w:sz w:val="28"/>
          <w:szCs w:val="28"/>
        </w:rPr>
      </w:pPr>
      <w:r w:rsidRPr="009C1820">
        <w:rPr>
          <w:rFonts w:ascii="Arial" w:hAnsi="Arial" w:cs="Arial"/>
          <w:bCs/>
          <w:sz w:val="28"/>
          <w:szCs w:val="28"/>
        </w:rPr>
        <w:t>- Aleksandra Mielczarek tel. 664 922</w:t>
      </w:r>
      <w:r w:rsidR="009C1820">
        <w:rPr>
          <w:rFonts w:ascii="Arial" w:hAnsi="Arial" w:cs="Arial"/>
          <w:bCs/>
          <w:sz w:val="28"/>
          <w:szCs w:val="28"/>
        </w:rPr>
        <w:t> </w:t>
      </w:r>
      <w:r w:rsidRPr="009C1820">
        <w:rPr>
          <w:rFonts w:ascii="Arial" w:hAnsi="Arial" w:cs="Arial"/>
          <w:bCs/>
          <w:sz w:val="28"/>
          <w:szCs w:val="28"/>
        </w:rPr>
        <w:t>684.</w:t>
      </w:r>
    </w:p>
    <w:p w:rsidR="009C1820" w:rsidRPr="009C1820" w:rsidRDefault="009C1820" w:rsidP="00E336A1">
      <w:pPr>
        <w:rPr>
          <w:rFonts w:ascii="Arial" w:hAnsi="Arial" w:cs="Arial"/>
          <w:bCs/>
          <w:sz w:val="28"/>
          <w:szCs w:val="28"/>
        </w:rPr>
      </w:pPr>
    </w:p>
    <w:p w:rsidR="00E336A1" w:rsidRDefault="00E336A1" w:rsidP="009C1820">
      <w:r w:rsidRPr="009C1820">
        <w:rPr>
          <w:rFonts w:ascii="Arial" w:hAnsi="Arial" w:cs="Arial"/>
          <w:bCs/>
          <w:sz w:val="28"/>
          <w:szCs w:val="28"/>
        </w:rPr>
        <w:t>Zastrzega się prawo swobodnego wyboru ofert lub uznania bez podania przyczyny, że przetarg nie odniósł rezultatu.</w:t>
      </w:r>
    </w:p>
    <w:p w:rsidR="00E336A1" w:rsidRDefault="00E336A1" w:rsidP="00E336A1">
      <w:pPr>
        <w:pStyle w:val="Tekstpodstawowy"/>
        <w:jc w:val="both"/>
        <w:rPr>
          <w:rFonts w:ascii="Times New Roman" w:hAnsi="Times New Roman"/>
          <w:sz w:val="24"/>
        </w:rPr>
      </w:pPr>
    </w:p>
    <w:p w:rsidR="00E336A1" w:rsidRDefault="00E336A1" w:rsidP="00E336A1">
      <w:pPr>
        <w:pStyle w:val="Tekstpodstawowy"/>
        <w:jc w:val="both"/>
        <w:rPr>
          <w:rFonts w:ascii="Times New Roman" w:hAnsi="Times New Roman"/>
          <w:sz w:val="24"/>
        </w:rPr>
      </w:pPr>
    </w:p>
    <w:p w:rsidR="00E336A1" w:rsidRPr="002D4608" w:rsidRDefault="00E336A1" w:rsidP="00E336A1">
      <w:pPr>
        <w:pStyle w:val="Tekstpodstawowy"/>
        <w:jc w:val="both"/>
        <w:rPr>
          <w:rFonts w:ascii="Times New Roman" w:hAnsi="Times New Roman"/>
          <w:sz w:val="24"/>
        </w:rPr>
      </w:pPr>
    </w:p>
    <w:p w:rsidR="00E336A1" w:rsidRDefault="00E336A1" w:rsidP="00E336A1">
      <w:pPr>
        <w:pStyle w:val="Tekstpodstawowy"/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  <w:u w:val="single"/>
        </w:rPr>
        <w:t>LOKALE UŻYTKOWE:</w:t>
      </w:r>
    </w:p>
    <w:tbl>
      <w:tblPr>
        <w:tblpPr w:leftFromText="141" w:rightFromText="141" w:vertAnchor="text" w:horzAnchor="margin" w:tblpXSpec="center" w:tblpY="11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1080"/>
        <w:gridCol w:w="1620"/>
        <w:gridCol w:w="1260"/>
        <w:gridCol w:w="1260"/>
        <w:gridCol w:w="2160"/>
      </w:tblGrid>
      <w:tr w:rsidR="00E336A1" w:rsidRPr="001F7568" w:rsidTr="00673369">
        <w:tc>
          <w:tcPr>
            <w:tcW w:w="540" w:type="dxa"/>
            <w:shd w:val="pct12" w:color="auto" w:fill="auto"/>
          </w:tcPr>
          <w:p w:rsidR="00E336A1" w:rsidRPr="001F7568" w:rsidRDefault="00E336A1" w:rsidP="00673369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Lp.</w:t>
            </w:r>
          </w:p>
        </w:tc>
        <w:tc>
          <w:tcPr>
            <w:tcW w:w="2700" w:type="dxa"/>
            <w:shd w:val="pct12" w:color="auto" w:fill="auto"/>
          </w:tcPr>
          <w:p w:rsidR="00E336A1" w:rsidRPr="001F7568" w:rsidRDefault="00E336A1" w:rsidP="00673369">
            <w:pPr>
              <w:jc w:val="center"/>
              <w:rPr>
                <w:bCs/>
                <w:i/>
                <w:sz w:val="22"/>
                <w:szCs w:val="22"/>
              </w:rPr>
            </w:pPr>
            <w:r w:rsidRPr="001F7568">
              <w:rPr>
                <w:bCs/>
                <w:i/>
                <w:sz w:val="22"/>
                <w:szCs w:val="22"/>
              </w:rPr>
              <w:t>Adres lokalu</w:t>
            </w:r>
          </w:p>
        </w:tc>
        <w:tc>
          <w:tcPr>
            <w:tcW w:w="1080" w:type="dxa"/>
            <w:shd w:val="pct12" w:color="auto" w:fill="auto"/>
          </w:tcPr>
          <w:p w:rsidR="00E336A1" w:rsidRPr="001F7568" w:rsidRDefault="00E336A1" w:rsidP="00673369">
            <w:pPr>
              <w:jc w:val="center"/>
              <w:rPr>
                <w:bCs/>
                <w:i/>
                <w:sz w:val="20"/>
                <w:szCs w:val="20"/>
              </w:rPr>
            </w:pPr>
            <w:r w:rsidRPr="001F7568">
              <w:rPr>
                <w:bCs/>
                <w:i/>
                <w:sz w:val="20"/>
                <w:szCs w:val="20"/>
              </w:rPr>
              <w:t>Typ własności</w:t>
            </w:r>
          </w:p>
        </w:tc>
        <w:tc>
          <w:tcPr>
            <w:tcW w:w="1620" w:type="dxa"/>
            <w:shd w:val="pct12" w:color="auto" w:fill="auto"/>
          </w:tcPr>
          <w:p w:rsidR="00E336A1" w:rsidRPr="001F7568" w:rsidRDefault="00E336A1" w:rsidP="00673369">
            <w:pPr>
              <w:jc w:val="center"/>
              <w:rPr>
                <w:bCs/>
                <w:i/>
                <w:sz w:val="22"/>
                <w:szCs w:val="22"/>
              </w:rPr>
            </w:pPr>
            <w:r w:rsidRPr="001F7568">
              <w:rPr>
                <w:bCs/>
                <w:i/>
                <w:sz w:val="22"/>
                <w:szCs w:val="22"/>
              </w:rPr>
              <w:t>Administrator</w:t>
            </w:r>
          </w:p>
        </w:tc>
        <w:tc>
          <w:tcPr>
            <w:tcW w:w="1260" w:type="dxa"/>
            <w:shd w:val="pct12" w:color="auto" w:fill="auto"/>
          </w:tcPr>
          <w:p w:rsidR="00E336A1" w:rsidRPr="001F7568" w:rsidRDefault="00E336A1" w:rsidP="00673369">
            <w:pPr>
              <w:jc w:val="center"/>
              <w:rPr>
                <w:bCs/>
                <w:i/>
                <w:sz w:val="22"/>
                <w:szCs w:val="22"/>
              </w:rPr>
            </w:pPr>
            <w:r w:rsidRPr="001F7568">
              <w:rPr>
                <w:bCs/>
                <w:i/>
                <w:sz w:val="22"/>
                <w:szCs w:val="22"/>
              </w:rPr>
              <w:t>Pow. lok.</w:t>
            </w:r>
          </w:p>
          <w:p w:rsidR="00E336A1" w:rsidRPr="001F7568" w:rsidRDefault="00E336A1" w:rsidP="00673369">
            <w:pPr>
              <w:jc w:val="center"/>
              <w:rPr>
                <w:bCs/>
                <w:i/>
                <w:sz w:val="22"/>
                <w:szCs w:val="22"/>
              </w:rPr>
            </w:pPr>
            <w:r w:rsidRPr="001F7568">
              <w:rPr>
                <w:bCs/>
                <w:i/>
                <w:sz w:val="22"/>
                <w:szCs w:val="22"/>
              </w:rPr>
              <w:t>w m</w:t>
            </w:r>
            <w:r w:rsidRPr="001F7568">
              <w:rPr>
                <w:bCs/>
                <w:i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0" w:type="dxa"/>
            <w:shd w:val="pct12" w:color="auto" w:fill="auto"/>
          </w:tcPr>
          <w:p w:rsidR="00E336A1" w:rsidRPr="001F7568" w:rsidRDefault="00E336A1" w:rsidP="00673369">
            <w:pPr>
              <w:jc w:val="center"/>
              <w:rPr>
                <w:bCs/>
                <w:i/>
                <w:sz w:val="22"/>
                <w:szCs w:val="22"/>
              </w:rPr>
            </w:pPr>
            <w:r w:rsidRPr="001F7568">
              <w:rPr>
                <w:bCs/>
                <w:i/>
                <w:sz w:val="22"/>
                <w:szCs w:val="22"/>
              </w:rPr>
              <w:t>Wysokość wadium</w:t>
            </w:r>
          </w:p>
        </w:tc>
        <w:tc>
          <w:tcPr>
            <w:tcW w:w="2160" w:type="dxa"/>
            <w:shd w:val="pct12" w:color="auto" w:fill="auto"/>
          </w:tcPr>
          <w:p w:rsidR="00E336A1" w:rsidRPr="001F7568" w:rsidRDefault="00E336A1" w:rsidP="00673369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E336A1" w:rsidRPr="001F7568" w:rsidRDefault="00E336A1" w:rsidP="00673369">
            <w:pPr>
              <w:jc w:val="center"/>
              <w:rPr>
                <w:bCs/>
                <w:i/>
                <w:sz w:val="22"/>
                <w:szCs w:val="22"/>
              </w:rPr>
            </w:pPr>
            <w:r w:rsidRPr="001F7568">
              <w:rPr>
                <w:bCs/>
                <w:i/>
                <w:sz w:val="22"/>
                <w:szCs w:val="22"/>
              </w:rPr>
              <w:t>UWAGI/media</w:t>
            </w:r>
          </w:p>
        </w:tc>
      </w:tr>
      <w:tr w:rsidR="00E336A1" w:rsidRPr="004A395D" w:rsidTr="00673369">
        <w:trPr>
          <w:trHeight w:val="387"/>
        </w:trPr>
        <w:tc>
          <w:tcPr>
            <w:tcW w:w="54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>
              <w:rPr>
                <w:bCs/>
              </w:rPr>
              <w:t>Kościuszki 68</w:t>
            </w:r>
          </w:p>
        </w:tc>
        <w:tc>
          <w:tcPr>
            <w:tcW w:w="108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17,75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440,00</w:t>
            </w:r>
          </w:p>
          <w:p w:rsidR="00E336A1" w:rsidRPr="004A395D" w:rsidRDefault="00E336A1" w:rsidP="00673369">
            <w:pPr>
              <w:rPr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>
              <w:rPr>
                <w:bCs/>
              </w:rPr>
              <w:t>Parter, wejście z klatki schod., instal.elektr., wod.-kan., piec gazowy</w:t>
            </w:r>
          </w:p>
        </w:tc>
      </w:tr>
      <w:tr w:rsidR="00E336A1" w:rsidRPr="004A395D" w:rsidTr="00673369">
        <w:trPr>
          <w:trHeight w:val="387"/>
        </w:trPr>
        <w:tc>
          <w:tcPr>
            <w:tcW w:w="54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>Mickiewicza 90</w:t>
            </w:r>
          </w:p>
        </w:tc>
        <w:tc>
          <w:tcPr>
            <w:tcW w:w="108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25,58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  <w:r w:rsidRPr="004A395D">
              <w:rPr>
                <w:bCs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>Piwnica do remontu, instal. wod.-kan., elektr.,brak ogrzew.</w:t>
            </w:r>
          </w:p>
        </w:tc>
      </w:tr>
      <w:tr w:rsidR="00E336A1" w:rsidRPr="004A395D" w:rsidTr="00673369">
        <w:trPr>
          <w:trHeight w:val="387"/>
        </w:trPr>
        <w:tc>
          <w:tcPr>
            <w:tcW w:w="54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>Klonowica 26</w:t>
            </w:r>
          </w:p>
        </w:tc>
        <w:tc>
          <w:tcPr>
            <w:tcW w:w="108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35,00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Pr="004A395D">
              <w:rPr>
                <w:bCs/>
              </w:rPr>
              <w:t>0,00</w:t>
            </w:r>
          </w:p>
        </w:tc>
        <w:tc>
          <w:tcPr>
            <w:tcW w:w="216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>Piwnica,front,instal. elektr.,wod.-kan. do remontu.</w:t>
            </w:r>
          </w:p>
        </w:tc>
      </w:tr>
      <w:tr w:rsidR="00E336A1" w:rsidRPr="004A395D" w:rsidTr="00673369">
        <w:trPr>
          <w:trHeight w:val="387"/>
        </w:trPr>
        <w:tc>
          <w:tcPr>
            <w:tcW w:w="54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>
              <w:rPr>
                <w:bCs/>
              </w:rPr>
              <w:t>Łazienna 28</w:t>
            </w:r>
          </w:p>
        </w:tc>
        <w:tc>
          <w:tcPr>
            <w:tcW w:w="108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106,16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1.740,00</w:t>
            </w:r>
          </w:p>
        </w:tc>
        <w:tc>
          <w:tcPr>
            <w:tcW w:w="216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>
              <w:rPr>
                <w:bCs/>
              </w:rPr>
              <w:t>parter, instal., elektr., wod.-kan., c.o., w podwórzu</w:t>
            </w:r>
          </w:p>
        </w:tc>
      </w:tr>
      <w:tr w:rsidR="00E336A1" w:rsidRPr="004A395D" w:rsidTr="00673369">
        <w:trPr>
          <w:trHeight w:val="387"/>
        </w:trPr>
        <w:tc>
          <w:tcPr>
            <w:tcW w:w="54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4A395D">
              <w:rPr>
                <w:bCs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>Prosta 30/Międzymurze 11/9A</w:t>
            </w:r>
          </w:p>
        </w:tc>
        <w:tc>
          <w:tcPr>
            <w:tcW w:w="108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43,46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910</w:t>
            </w:r>
            <w:r w:rsidRPr="004A395D">
              <w:rPr>
                <w:bCs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 xml:space="preserve">Piwnica, do remontu, brak instal. </w:t>
            </w:r>
          </w:p>
        </w:tc>
      </w:tr>
      <w:tr w:rsidR="00E336A1" w:rsidRPr="004A395D" w:rsidTr="00673369">
        <w:trPr>
          <w:trHeight w:val="387"/>
        </w:trPr>
        <w:tc>
          <w:tcPr>
            <w:tcW w:w="54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4A395D">
              <w:rPr>
                <w:bCs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>Kopernika 33</w:t>
            </w:r>
          </w:p>
        </w:tc>
        <w:tc>
          <w:tcPr>
            <w:tcW w:w="108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23,32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490</w:t>
            </w:r>
            <w:r w:rsidRPr="004A395D">
              <w:rPr>
                <w:bCs/>
              </w:rPr>
              <w:t>,00</w:t>
            </w:r>
          </w:p>
        </w:tc>
        <w:tc>
          <w:tcPr>
            <w:tcW w:w="216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 xml:space="preserve">Piwnica, instal. </w:t>
            </w:r>
          </w:p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 xml:space="preserve">wod.-kan., wc, </w:t>
            </w:r>
          </w:p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>1 pom</w:t>
            </w:r>
            <w:r>
              <w:rPr>
                <w:bCs/>
              </w:rPr>
              <w:t>., wejście przez klatkę schod.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4A395D">
              <w:rPr>
                <w:bCs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>M.Skłodowskiej-Curie 41a lok. nr 219</w:t>
            </w:r>
          </w:p>
        </w:tc>
        <w:tc>
          <w:tcPr>
            <w:tcW w:w="108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12,41</w:t>
            </w:r>
          </w:p>
        </w:tc>
        <w:tc>
          <w:tcPr>
            <w:tcW w:w="1260" w:type="dxa"/>
            <w:shd w:val="clear" w:color="auto" w:fill="auto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2</w:t>
            </w:r>
            <w:r>
              <w:rPr>
                <w:bCs/>
              </w:rPr>
              <w:t>5</w:t>
            </w:r>
            <w:r w:rsidRPr="004A395D">
              <w:rPr>
                <w:bCs/>
              </w:rPr>
              <w:t>0,00</w:t>
            </w:r>
          </w:p>
        </w:tc>
        <w:tc>
          <w:tcPr>
            <w:tcW w:w="2160" w:type="dxa"/>
            <w:shd w:val="clear" w:color="auto" w:fill="auto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>IIp.,instal.elektr.,</w:t>
            </w:r>
            <w:r>
              <w:rPr>
                <w:bCs/>
              </w:rPr>
              <w:t xml:space="preserve"> </w:t>
            </w:r>
            <w:r w:rsidRPr="004A395D">
              <w:rPr>
                <w:bCs/>
              </w:rPr>
              <w:t>wod.-kan., wc</w:t>
            </w:r>
            <w:r>
              <w:rPr>
                <w:bCs/>
              </w:rPr>
              <w:t>, cw,</w:t>
            </w:r>
            <w:r w:rsidRPr="004A395D">
              <w:rPr>
                <w:bCs/>
              </w:rPr>
              <w:t xml:space="preserve"> wsp. czas</w:t>
            </w:r>
            <w:r>
              <w:rPr>
                <w:bCs/>
              </w:rPr>
              <w:t>.</w:t>
            </w:r>
            <w:r w:rsidRPr="004A395D">
              <w:rPr>
                <w:bCs/>
              </w:rPr>
              <w:t xml:space="preserve"> administracja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Grudziądzka 151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131,23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2.150,00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parter, instal. elektr., wod.-kan., do remontu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M.Skłodowskiej-Curie 41A, lok. 208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16,26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340,00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IIp., instal. elektr., wod.-kan., c.o.,cw., internet, czasowa administracja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Wschodnia 36D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126,50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2.530,00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Piwnica, instal. elektr.,wod.-kan.,c.o.gazowe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Fałata 34-46 lok. 10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24,46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730,00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IIp.,instal. wod.-kan.,elektr., c.o., brak w.c., lokal w budynku przychodni zdrowia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Mickiewicza 49-49a, lok. nr 4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62,65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1.880,00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Parter, instal. elektr.,wod.-kan.,w.c.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M.Skłodowskiej-Curie 41A, lok. 1-4 parter i piwnica P14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173,92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3.650,00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Parter+piwnica, instal. elektr., wod.-kan., c.o.,internet, czasowa administracja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Rabiańska 7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11,82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260,00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IVp., instal. elektr., wod.-kan.,c.o.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Rynek Nowomiejski 25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25,66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570,00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Piwnica, instal. elektr.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Działowskiego 8 lok. 1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82,08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2.200,00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Piwnica, z.w., c.w., elektr., kanal.c.o.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Fałata 35/37 lok. 5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270,55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8.520,00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Ip., 5 pomieszczeń, 2 w.c.,instal. elektr., wod.-kan., c.o. z sieci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Fałata 35/37 lok. 2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42,03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1.320,00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Ip., instal. elektr.,wod.-kan., 4 pomieszczenia, wc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Mickiewicza 118 lok. 1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20,23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1.100,00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Parter, instal.elektr., wod.-kan.,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Działowskiego 8 lok. 8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81,88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2.150,00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Piwnica, instal. elektr.,wod.-kan.,c.o., c.w.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Poznańska 81 lok. 1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18,50</w:t>
            </w:r>
          </w:p>
        </w:tc>
        <w:tc>
          <w:tcPr>
            <w:tcW w:w="1260" w:type="dxa"/>
            <w:shd w:val="clear" w:color="auto" w:fill="auto"/>
          </w:tcPr>
          <w:p w:rsidR="00E336A1" w:rsidRPr="00C82A05" w:rsidRDefault="00E336A1" w:rsidP="00673369">
            <w:pPr>
              <w:rPr>
                <w:bCs/>
              </w:rPr>
            </w:pPr>
            <w:r>
              <w:rPr>
                <w:bCs/>
              </w:rPr>
              <w:t xml:space="preserve">  740,00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Parter, brak wc, instal.wod.-kan., elektr.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Gagarina 152 lok.</w:t>
            </w:r>
          </w:p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 xml:space="preserve"> nr 22 A</w:t>
            </w:r>
          </w:p>
          <w:p w:rsidR="00E336A1" w:rsidRDefault="00E336A1" w:rsidP="00673369">
            <w:pPr>
              <w:rPr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189,71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8.200,00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Ip., instal. elektr., wod.-kan., z.w., c.o., do remontu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Fałata 34-46 lok. 3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112,39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6.520,00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Parter, instal.wod.-kan., elektr., c.o.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Mickiewicza 61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22,53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530,00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Piwnica, rury c.o. pod sufitem, brak instal., do remontu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Olimpijska-Kusocińskiego 2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11,34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460,00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Parter, instal.wod.-kan.,elektr.,c.o.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Kopernika 42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GMT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38,38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2.220,00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Parter, instal. elektr.,wod.-kan.,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Mickiewicza 49-49A nr 5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85,72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2.860,00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Parter + piwnica, instal. elektr., wod.-kan.,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Kr. Jadwigi 6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57,66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1.350,00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Piwnica, instal. elektr., wod.-kan.,c.o.</w:t>
            </w:r>
          </w:p>
        </w:tc>
      </w:tr>
      <w:tr w:rsidR="00E336A1" w:rsidRPr="004A395D" w:rsidTr="00673369">
        <w:trPr>
          <w:trHeight w:val="796"/>
        </w:trPr>
        <w:tc>
          <w:tcPr>
            <w:tcW w:w="54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270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Warszawska 14</w:t>
            </w:r>
          </w:p>
        </w:tc>
        <w:tc>
          <w:tcPr>
            <w:tcW w:w="108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WM</w:t>
            </w:r>
          </w:p>
        </w:tc>
        <w:tc>
          <w:tcPr>
            <w:tcW w:w="162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34,30</w:t>
            </w:r>
          </w:p>
        </w:tc>
        <w:tc>
          <w:tcPr>
            <w:tcW w:w="1260" w:type="dxa"/>
            <w:shd w:val="clear" w:color="auto" w:fill="auto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800,00</w:t>
            </w:r>
          </w:p>
        </w:tc>
        <w:tc>
          <w:tcPr>
            <w:tcW w:w="2160" w:type="dxa"/>
            <w:shd w:val="clear" w:color="auto" w:fill="auto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Piwnica, instal. elektr., wod.-kan.,</w:t>
            </w:r>
          </w:p>
        </w:tc>
      </w:tr>
    </w:tbl>
    <w:p w:rsidR="00E336A1" w:rsidRDefault="00E336A1" w:rsidP="00E336A1">
      <w:pPr>
        <w:rPr>
          <w:b/>
          <w:bCs/>
          <w:u w:val="single"/>
        </w:rPr>
      </w:pPr>
    </w:p>
    <w:p w:rsidR="00E336A1" w:rsidRPr="004A395D" w:rsidRDefault="00E336A1" w:rsidP="00E336A1">
      <w:pPr>
        <w:rPr>
          <w:b/>
          <w:bCs/>
          <w:u w:val="single"/>
        </w:rPr>
      </w:pPr>
      <w:r>
        <w:rPr>
          <w:b/>
          <w:bCs/>
          <w:u w:val="single"/>
        </w:rPr>
        <w:t>OBIEKTY FORTECZNE</w:t>
      </w:r>
      <w:r w:rsidRPr="004A395D">
        <w:rPr>
          <w:b/>
          <w:bCs/>
          <w:u w:val="single"/>
        </w:rPr>
        <w:t>: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40"/>
        <w:gridCol w:w="1556"/>
        <w:gridCol w:w="720"/>
        <w:gridCol w:w="1144"/>
        <w:gridCol w:w="2068"/>
      </w:tblGrid>
      <w:tr w:rsidR="00E336A1" w:rsidRPr="004A395D" w:rsidTr="0067336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L.p.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 xml:space="preserve">Lokalizacja 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Administrator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Powierzchnia</w:t>
            </w:r>
          </w:p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 m</w:t>
            </w:r>
            <w:r w:rsidRPr="004A395D">
              <w:rPr>
                <w:bCs/>
                <w:i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Nr</w:t>
            </w:r>
          </w:p>
        </w:tc>
        <w:tc>
          <w:tcPr>
            <w:tcW w:w="1144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Wysokość wadium</w:t>
            </w:r>
          </w:p>
        </w:tc>
        <w:tc>
          <w:tcPr>
            <w:tcW w:w="2068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Uwagi</w:t>
            </w:r>
          </w:p>
        </w:tc>
      </w:tr>
      <w:tr w:rsidR="00E336A1" w:rsidRPr="004A395D" w:rsidTr="0067336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336A1" w:rsidRDefault="00E336A1" w:rsidP="00673369">
            <w:r>
              <w:t>ul. Kanałowa 8 +</w:t>
            </w:r>
          </w:p>
          <w:p w:rsidR="00E336A1" w:rsidRDefault="00E336A1" w:rsidP="00673369">
            <w:r>
              <w:t>teren</w:t>
            </w:r>
          </w:p>
        </w:tc>
        <w:tc>
          <w:tcPr>
            <w:tcW w:w="2340" w:type="dxa"/>
            <w:shd w:val="clear" w:color="auto" w:fill="FFFFFF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Aleksandra Mielczarek</w:t>
            </w:r>
          </w:p>
        </w:tc>
        <w:tc>
          <w:tcPr>
            <w:tcW w:w="1556" w:type="dxa"/>
            <w:shd w:val="clear" w:color="auto" w:fill="FFFFFF"/>
          </w:tcPr>
          <w:p w:rsidR="00E336A1" w:rsidRDefault="00E336A1" w:rsidP="00673369">
            <w:pPr>
              <w:jc w:val="center"/>
            </w:pPr>
            <w:r>
              <w:t>131,00</w:t>
            </w:r>
          </w:p>
          <w:p w:rsidR="00E336A1" w:rsidRDefault="00E336A1" w:rsidP="00673369">
            <w:pPr>
              <w:jc w:val="center"/>
            </w:pPr>
            <w:r>
              <w:t>231,98</w:t>
            </w:r>
          </w:p>
        </w:tc>
        <w:tc>
          <w:tcPr>
            <w:tcW w:w="720" w:type="dxa"/>
            <w:shd w:val="clear" w:color="auto" w:fill="FFFFFF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B-40</w:t>
            </w:r>
          </w:p>
        </w:tc>
        <w:tc>
          <w:tcPr>
            <w:tcW w:w="1144" w:type="dxa"/>
            <w:shd w:val="clear" w:color="auto" w:fill="FFFFFF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840,00</w:t>
            </w:r>
          </w:p>
        </w:tc>
        <w:tc>
          <w:tcPr>
            <w:tcW w:w="2068" w:type="dxa"/>
            <w:shd w:val="clear" w:color="auto" w:fill="FFFFFF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5 komór</w:t>
            </w:r>
          </w:p>
        </w:tc>
      </w:tr>
    </w:tbl>
    <w:p w:rsidR="00E336A1" w:rsidRDefault="00E336A1" w:rsidP="00E336A1">
      <w:pPr>
        <w:rPr>
          <w:b/>
          <w:bCs/>
          <w:u w:val="single"/>
        </w:rPr>
      </w:pPr>
      <w:bookmarkStart w:id="0" w:name="_Hlk49841071"/>
    </w:p>
    <w:p w:rsidR="00E336A1" w:rsidRPr="004A395D" w:rsidRDefault="00E336A1" w:rsidP="00E336A1">
      <w:pPr>
        <w:rPr>
          <w:b/>
          <w:bCs/>
          <w:u w:val="single"/>
        </w:rPr>
      </w:pPr>
      <w:r w:rsidRPr="004A395D">
        <w:rPr>
          <w:b/>
          <w:bCs/>
          <w:u w:val="single"/>
        </w:rPr>
        <w:t>GARAŻE MUROWANE: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2340"/>
        <w:gridCol w:w="1556"/>
        <w:gridCol w:w="720"/>
        <w:gridCol w:w="1144"/>
        <w:gridCol w:w="2068"/>
      </w:tblGrid>
      <w:tr w:rsidR="00E336A1" w:rsidRPr="004A395D" w:rsidTr="0067336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bookmarkStart w:id="1" w:name="_Hlk32321824"/>
            <w:r w:rsidRPr="004A395D">
              <w:rPr>
                <w:bCs/>
                <w:i/>
              </w:rPr>
              <w:t>L.p.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 xml:space="preserve">Lokalizacja 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Administrator</w:t>
            </w:r>
          </w:p>
        </w:tc>
        <w:tc>
          <w:tcPr>
            <w:tcW w:w="1556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Powierzchnia</w:t>
            </w:r>
          </w:p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 m</w:t>
            </w:r>
            <w:r w:rsidRPr="004A395D">
              <w:rPr>
                <w:bCs/>
                <w:i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Nr</w:t>
            </w:r>
          </w:p>
        </w:tc>
        <w:tc>
          <w:tcPr>
            <w:tcW w:w="1144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Wysokość wadium</w:t>
            </w:r>
          </w:p>
        </w:tc>
        <w:tc>
          <w:tcPr>
            <w:tcW w:w="2068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Uwagi</w:t>
            </w:r>
          </w:p>
        </w:tc>
      </w:tr>
      <w:tr w:rsidR="00E336A1" w:rsidRPr="004A395D" w:rsidTr="0067336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336A1" w:rsidRDefault="00E336A1" w:rsidP="00673369">
            <w:r>
              <w:t>Drzymały 14/24</w:t>
            </w:r>
          </w:p>
        </w:tc>
        <w:tc>
          <w:tcPr>
            <w:tcW w:w="2340" w:type="dxa"/>
            <w:shd w:val="clear" w:color="auto" w:fill="FFFFFF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556" w:type="dxa"/>
            <w:shd w:val="clear" w:color="auto" w:fill="FFFFFF"/>
          </w:tcPr>
          <w:p w:rsidR="00E336A1" w:rsidRDefault="00E336A1" w:rsidP="00673369">
            <w:pPr>
              <w:jc w:val="center"/>
            </w:pPr>
            <w:r>
              <w:t>5,70</w:t>
            </w:r>
          </w:p>
        </w:tc>
        <w:tc>
          <w:tcPr>
            <w:tcW w:w="720" w:type="dxa"/>
            <w:shd w:val="clear" w:color="auto" w:fill="FFFFFF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G-3</w:t>
            </w:r>
          </w:p>
        </w:tc>
        <w:tc>
          <w:tcPr>
            <w:tcW w:w="1144" w:type="dxa"/>
            <w:shd w:val="clear" w:color="auto" w:fill="FFFFFF"/>
          </w:tcPr>
          <w:p w:rsidR="00E336A1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70,00</w:t>
            </w:r>
          </w:p>
        </w:tc>
        <w:tc>
          <w:tcPr>
            <w:tcW w:w="2068" w:type="dxa"/>
            <w:shd w:val="clear" w:color="auto" w:fill="FFFFFF"/>
          </w:tcPr>
          <w:p w:rsidR="00E336A1" w:rsidRDefault="00E336A1" w:rsidP="00673369">
            <w:pPr>
              <w:rPr>
                <w:bCs/>
              </w:rPr>
            </w:pPr>
            <w:r>
              <w:rPr>
                <w:bCs/>
              </w:rPr>
              <w:t>Na jednoślady</w:t>
            </w:r>
          </w:p>
        </w:tc>
      </w:tr>
      <w:bookmarkEnd w:id="0"/>
      <w:bookmarkEnd w:id="1"/>
    </w:tbl>
    <w:p w:rsidR="00E336A1" w:rsidRDefault="00E336A1" w:rsidP="00E336A1">
      <w:pPr>
        <w:rPr>
          <w:b/>
          <w:bCs/>
          <w:u w:val="single"/>
        </w:rPr>
      </w:pPr>
    </w:p>
    <w:p w:rsidR="00E336A1" w:rsidRPr="004A395D" w:rsidRDefault="00E336A1" w:rsidP="00E336A1">
      <w:pPr>
        <w:rPr>
          <w:b/>
          <w:bCs/>
          <w:u w:val="single"/>
        </w:rPr>
      </w:pPr>
      <w:r w:rsidRPr="004A395D">
        <w:rPr>
          <w:b/>
          <w:bCs/>
          <w:u w:val="single"/>
        </w:rPr>
        <w:lastRenderedPageBreak/>
        <w:t>MIEJSCA PARKINGOWE: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5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0"/>
        <w:gridCol w:w="1921"/>
        <w:gridCol w:w="1620"/>
        <w:gridCol w:w="698"/>
        <w:gridCol w:w="1614"/>
        <w:gridCol w:w="1975"/>
      </w:tblGrid>
      <w:tr w:rsidR="00E336A1" w:rsidRPr="004A395D" w:rsidTr="00673369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10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L.p.</w:t>
            </w:r>
          </w:p>
        </w:tc>
        <w:tc>
          <w:tcPr>
            <w:tcW w:w="1980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Lokalizacja miejsca parkingowego</w:t>
            </w:r>
          </w:p>
        </w:tc>
        <w:tc>
          <w:tcPr>
            <w:tcW w:w="1921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ind w:left="51" w:hanging="51"/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Administrator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Pow. miejsca</w:t>
            </w:r>
          </w:p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 m</w:t>
            </w:r>
            <w:r w:rsidRPr="004A395D">
              <w:rPr>
                <w:bCs/>
                <w:i/>
                <w:vertAlign w:val="superscript"/>
              </w:rPr>
              <w:t>2</w:t>
            </w:r>
          </w:p>
        </w:tc>
        <w:tc>
          <w:tcPr>
            <w:tcW w:w="698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Nr</w:t>
            </w:r>
          </w:p>
        </w:tc>
        <w:tc>
          <w:tcPr>
            <w:tcW w:w="1614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Wysokość wadium</w:t>
            </w:r>
          </w:p>
        </w:tc>
        <w:tc>
          <w:tcPr>
            <w:tcW w:w="1975" w:type="dxa"/>
            <w:tcBorders>
              <w:bottom w:val="single" w:sz="6" w:space="0" w:color="auto"/>
            </w:tcBorders>
            <w:shd w:val="pct12" w:color="auto" w:fill="FFFFFF"/>
          </w:tcPr>
          <w:p w:rsidR="00E336A1" w:rsidRPr="004A395D" w:rsidRDefault="00E336A1" w:rsidP="00673369">
            <w:pPr>
              <w:jc w:val="center"/>
              <w:rPr>
                <w:bCs/>
                <w:i/>
              </w:rPr>
            </w:pPr>
            <w:r w:rsidRPr="004A395D">
              <w:rPr>
                <w:bCs/>
                <w:i/>
              </w:rPr>
              <w:t>Uwagi</w:t>
            </w:r>
          </w:p>
        </w:tc>
      </w:tr>
      <w:tr w:rsidR="00E336A1" w:rsidRPr="004A395D" w:rsidTr="0067336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4A395D">
              <w:rPr>
                <w:bCs/>
              </w:rPr>
              <w:t>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336A1" w:rsidRPr="004A395D" w:rsidRDefault="00E336A1" w:rsidP="00673369">
            <w:r w:rsidRPr="004A395D">
              <w:t>Gagarina 140-150</w:t>
            </w:r>
          </w:p>
        </w:tc>
        <w:tc>
          <w:tcPr>
            <w:tcW w:w="1921" w:type="dxa"/>
            <w:shd w:val="clear" w:color="auto" w:fill="FFFFFF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Grażyna Janczarska</w:t>
            </w:r>
          </w:p>
        </w:tc>
        <w:tc>
          <w:tcPr>
            <w:tcW w:w="1620" w:type="dxa"/>
            <w:shd w:val="clear" w:color="auto" w:fill="FFFFFF"/>
          </w:tcPr>
          <w:p w:rsidR="00E336A1" w:rsidRPr="004A395D" w:rsidRDefault="00E336A1" w:rsidP="00673369">
            <w:pPr>
              <w:jc w:val="center"/>
            </w:pPr>
            <w:r w:rsidRPr="004A395D">
              <w:t>12,50</w:t>
            </w:r>
          </w:p>
        </w:tc>
        <w:tc>
          <w:tcPr>
            <w:tcW w:w="698" w:type="dxa"/>
            <w:shd w:val="clear" w:color="auto" w:fill="FFFFFF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25</w:t>
            </w:r>
          </w:p>
        </w:tc>
        <w:tc>
          <w:tcPr>
            <w:tcW w:w="1614" w:type="dxa"/>
            <w:shd w:val="clear" w:color="auto" w:fill="FFFFFF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1</w:t>
            </w:r>
            <w:r>
              <w:rPr>
                <w:bCs/>
              </w:rPr>
              <w:t>11</w:t>
            </w:r>
            <w:r w:rsidRPr="004A395D">
              <w:rPr>
                <w:bCs/>
              </w:rPr>
              <w:t>,00</w:t>
            </w:r>
          </w:p>
        </w:tc>
        <w:tc>
          <w:tcPr>
            <w:tcW w:w="1975" w:type="dxa"/>
            <w:shd w:val="clear" w:color="auto" w:fill="FFFFFF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>blokada</w:t>
            </w:r>
          </w:p>
        </w:tc>
      </w:tr>
      <w:tr w:rsidR="00E336A1" w:rsidRPr="004A395D" w:rsidTr="0067336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4A395D">
              <w:rPr>
                <w:bCs/>
              </w:rPr>
              <w:t>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336A1" w:rsidRPr="004A395D" w:rsidRDefault="00E336A1" w:rsidP="00673369">
            <w:r w:rsidRPr="004A395D">
              <w:t xml:space="preserve">Gagarina 140-150 </w:t>
            </w:r>
          </w:p>
        </w:tc>
        <w:tc>
          <w:tcPr>
            <w:tcW w:w="1921" w:type="dxa"/>
            <w:shd w:val="clear" w:color="auto" w:fill="FFFFFF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Grażyna Janczarska</w:t>
            </w:r>
          </w:p>
        </w:tc>
        <w:tc>
          <w:tcPr>
            <w:tcW w:w="1620" w:type="dxa"/>
            <w:shd w:val="clear" w:color="auto" w:fill="FFFFFF"/>
          </w:tcPr>
          <w:p w:rsidR="00E336A1" w:rsidRPr="004A395D" w:rsidRDefault="00E336A1" w:rsidP="00673369">
            <w:pPr>
              <w:jc w:val="center"/>
            </w:pPr>
            <w:r w:rsidRPr="004A395D">
              <w:t>12,50</w:t>
            </w:r>
          </w:p>
        </w:tc>
        <w:tc>
          <w:tcPr>
            <w:tcW w:w="698" w:type="dxa"/>
            <w:shd w:val="clear" w:color="auto" w:fill="FFFFFF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18</w:t>
            </w:r>
          </w:p>
        </w:tc>
        <w:tc>
          <w:tcPr>
            <w:tcW w:w="1614" w:type="dxa"/>
            <w:shd w:val="clear" w:color="auto" w:fill="FFFFFF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 w:rsidRPr="004A395D">
              <w:rPr>
                <w:bCs/>
              </w:rPr>
              <w:t>1</w:t>
            </w:r>
            <w:r>
              <w:rPr>
                <w:bCs/>
              </w:rPr>
              <w:t>12</w:t>
            </w:r>
            <w:r w:rsidRPr="004A395D">
              <w:rPr>
                <w:bCs/>
              </w:rPr>
              <w:t>,00</w:t>
            </w:r>
          </w:p>
        </w:tc>
        <w:tc>
          <w:tcPr>
            <w:tcW w:w="1975" w:type="dxa"/>
            <w:shd w:val="clear" w:color="auto" w:fill="FFFFFF"/>
          </w:tcPr>
          <w:p w:rsidR="00E336A1" w:rsidRPr="004A395D" w:rsidRDefault="00E336A1" w:rsidP="00673369">
            <w:pPr>
              <w:rPr>
                <w:bCs/>
              </w:rPr>
            </w:pPr>
            <w:r w:rsidRPr="004A395D">
              <w:rPr>
                <w:bCs/>
              </w:rPr>
              <w:t>blokada</w:t>
            </w:r>
          </w:p>
        </w:tc>
      </w:tr>
      <w:tr w:rsidR="00E336A1" w:rsidRPr="004A395D" w:rsidTr="0067336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10" w:type="dxa"/>
            <w:shd w:val="clear" w:color="auto" w:fill="FFFFFF"/>
            <w:vAlign w:val="center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E336A1" w:rsidRPr="004A395D" w:rsidRDefault="00E336A1" w:rsidP="00673369">
            <w:r>
              <w:t>Gagarina 140-150</w:t>
            </w:r>
          </w:p>
        </w:tc>
        <w:tc>
          <w:tcPr>
            <w:tcW w:w="1921" w:type="dxa"/>
            <w:shd w:val="clear" w:color="auto" w:fill="FFFFFF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Grażyna Janczarska</w:t>
            </w:r>
          </w:p>
        </w:tc>
        <w:tc>
          <w:tcPr>
            <w:tcW w:w="1620" w:type="dxa"/>
            <w:shd w:val="clear" w:color="auto" w:fill="FFFFFF"/>
          </w:tcPr>
          <w:p w:rsidR="00E336A1" w:rsidRPr="004A395D" w:rsidRDefault="00E336A1" w:rsidP="00673369">
            <w:pPr>
              <w:jc w:val="center"/>
            </w:pPr>
            <w:r>
              <w:t>12,50</w:t>
            </w:r>
          </w:p>
        </w:tc>
        <w:tc>
          <w:tcPr>
            <w:tcW w:w="698" w:type="dxa"/>
            <w:shd w:val="clear" w:color="auto" w:fill="FFFFFF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14" w:type="dxa"/>
            <w:shd w:val="clear" w:color="auto" w:fill="FFFFFF"/>
          </w:tcPr>
          <w:p w:rsidR="00E336A1" w:rsidRPr="004A395D" w:rsidRDefault="00E336A1" w:rsidP="00673369">
            <w:pPr>
              <w:jc w:val="center"/>
              <w:rPr>
                <w:bCs/>
              </w:rPr>
            </w:pPr>
            <w:r>
              <w:rPr>
                <w:bCs/>
              </w:rPr>
              <w:t>113,00</w:t>
            </w:r>
          </w:p>
        </w:tc>
        <w:tc>
          <w:tcPr>
            <w:tcW w:w="1975" w:type="dxa"/>
            <w:shd w:val="clear" w:color="auto" w:fill="FFFFFF"/>
          </w:tcPr>
          <w:p w:rsidR="00E336A1" w:rsidRPr="004A395D" w:rsidRDefault="00E336A1" w:rsidP="00673369">
            <w:pPr>
              <w:rPr>
                <w:bCs/>
              </w:rPr>
            </w:pPr>
            <w:r>
              <w:rPr>
                <w:bCs/>
              </w:rPr>
              <w:t>blokada</w:t>
            </w:r>
          </w:p>
        </w:tc>
      </w:tr>
    </w:tbl>
    <w:p w:rsidR="00E336A1" w:rsidRDefault="00E336A1" w:rsidP="009C1820">
      <w:pPr>
        <w:rPr>
          <w:bCs/>
          <w:u w:val="single"/>
        </w:rPr>
      </w:pPr>
      <w:bookmarkStart w:id="2" w:name="_GoBack"/>
      <w:bookmarkEnd w:id="2"/>
    </w:p>
    <w:sectPr w:rsidR="00E336A1" w:rsidSect="00B92557">
      <w:pgSz w:w="11906" w:h="16838"/>
      <w:pgMar w:top="709" w:right="746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1"/>
    <w:rsid w:val="00110E1E"/>
    <w:rsid w:val="009C1820"/>
    <w:rsid w:val="00E3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6FD18-663E-44BC-B68E-ADF657BE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36A1"/>
    <w:rPr>
      <w:rFonts w:ascii="Courier New" w:hAnsi="Courier New"/>
      <w:bCs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336A1"/>
    <w:rPr>
      <w:rFonts w:ascii="Courier New" w:eastAsia="Times New Roman" w:hAnsi="Courier New" w:cs="Times New Roman"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36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CWB</dc:creator>
  <cp:keywords/>
  <dc:description/>
  <cp:lastModifiedBy>CWB</cp:lastModifiedBy>
  <cp:revision>1</cp:revision>
  <dcterms:created xsi:type="dcterms:W3CDTF">2022-06-03T07:08:00Z</dcterms:created>
  <dcterms:modified xsi:type="dcterms:W3CDTF">2022-06-03T07:21:00Z</dcterms:modified>
</cp:coreProperties>
</file>